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F9DFA7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05F9DFA8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AD089C" w14:paraId="05F9DFA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5F9DFA9" w14:textId="08E6AE86" w:rsidR="009A1A51" w:rsidRPr="00AD089C" w:rsidRDefault="00753C79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D089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AD089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A871E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86202C" w:rsidRPr="0086202C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ОАС – образовање васпитача</w:t>
            </w:r>
            <w:bookmarkStart w:id="0" w:name="_GoBack"/>
            <w:bookmarkEnd w:id="0"/>
          </w:p>
        </w:tc>
      </w:tr>
      <w:tr w:rsidR="009A1A51" w:rsidRPr="00AD089C" w14:paraId="05F9DFA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5F9DFAB" w14:textId="77777777" w:rsidR="009A1A51" w:rsidRPr="00AD089C" w:rsidRDefault="009A1A51" w:rsidP="00BA5B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D089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BA5B2D" w:rsidRPr="00AD089C">
              <w:rPr>
                <w:rFonts w:ascii="Times New Roman" w:hAnsi="Times New Roman"/>
                <w:bCs/>
                <w:sz w:val="20"/>
                <w:szCs w:val="20"/>
              </w:rPr>
              <w:t>Портфолио у предшколској установи</w:t>
            </w:r>
          </w:p>
        </w:tc>
      </w:tr>
      <w:tr w:rsidR="009A1A51" w:rsidRPr="00AD089C" w14:paraId="05F9DFA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5F9DFAD" w14:textId="40F9AAC5" w:rsidR="009A1A51" w:rsidRPr="00AD089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D089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AD089C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AD089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753C79" w:rsidRPr="00AD089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A6502" w:rsidRPr="00AD089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Богавац Драгана</w:t>
            </w:r>
          </w:p>
        </w:tc>
      </w:tr>
      <w:tr w:rsidR="009A1A51" w:rsidRPr="00AD089C" w14:paraId="05F9DFB0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5F9DFAF" w14:textId="75FCC6C2" w:rsidR="009A1A51" w:rsidRPr="00AD089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AD089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753C79" w:rsidRPr="00AD089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AD089C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и</w:t>
            </w:r>
            <w:r w:rsidR="00BA5B2D" w:rsidRPr="00AD089C">
              <w:rPr>
                <w:rFonts w:ascii="Times New Roman" w:hAnsi="Times New Roman"/>
                <w:bCs/>
                <w:sz w:val="20"/>
                <w:szCs w:val="20"/>
              </w:rPr>
              <w:t>зборни</w:t>
            </w:r>
          </w:p>
        </w:tc>
      </w:tr>
      <w:tr w:rsidR="009A1A51" w:rsidRPr="00AD089C" w14:paraId="05F9DFB2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5F9DFB1" w14:textId="77777777" w:rsidR="009A1A51" w:rsidRPr="00AD089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D089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753C79" w:rsidRPr="00AD089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BA5B2D" w:rsidRPr="00AD089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</w:p>
        </w:tc>
      </w:tr>
      <w:tr w:rsidR="009A1A51" w:rsidRPr="00AD089C" w14:paraId="05F9DFB4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5F9DFB3" w14:textId="1F8C59F0" w:rsidR="009A1A51" w:rsidRPr="00AD089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D089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E663FC" w:rsidRPr="00AD089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AD089C" w14:paraId="05F9DFB7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5F9DFB5" w14:textId="77777777" w:rsidR="009A1A51" w:rsidRPr="00AD089C" w:rsidRDefault="009A1A51" w:rsidP="00AD089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D089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05F9DFB6" w14:textId="77777777" w:rsidR="009A1A51" w:rsidRPr="00AD089C" w:rsidRDefault="00BA5B2D" w:rsidP="00AD089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D089C">
              <w:rPr>
                <w:rFonts w:ascii="Times New Roman" w:hAnsi="Times New Roman"/>
                <w:sz w:val="20"/>
                <w:szCs w:val="20"/>
              </w:rPr>
              <w:t>Циљ предмета је да студентима омогући потпуније стицање знања о педагошкој документацији у предшколској установи, посебно о портфолију; да се студенти оспособе у вођењу портфолија у предшколској установи.</w:t>
            </w:r>
          </w:p>
        </w:tc>
      </w:tr>
      <w:tr w:rsidR="009A1A51" w:rsidRPr="00AD089C" w14:paraId="05F9DFB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5F9DFB8" w14:textId="77777777" w:rsidR="009A1A51" w:rsidRPr="00AD089C" w:rsidRDefault="009A1A51" w:rsidP="00AD089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D089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05F9DFB9" w14:textId="77777777" w:rsidR="009A1A51" w:rsidRPr="00AD089C" w:rsidRDefault="00BA5B2D" w:rsidP="00AD089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D089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Овладаност </w:t>
            </w:r>
            <w:r w:rsidRPr="00AD089C">
              <w:rPr>
                <w:rFonts w:ascii="Times New Roman" w:hAnsi="Times New Roman"/>
                <w:sz w:val="20"/>
                <w:szCs w:val="20"/>
              </w:rPr>
              <w:t xml:space="preserve">теоријским и практичним </w:t>
            </w:r>
            <w:r w:rsidRPr="00AD089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знањима о </w:t>
            </w:r>
            <w:r w:rsidRPr="00AD089C">
              <w:rPr>
                <w:rFonts w:ascii="Times New Roman" w:hAnsi="Times New Roman"/>
                <w:sz w:val="20"/>
                <w:szCs w:val="20"/>
              </w:rPr>
              <w:t>портфолиу у предшколској установи.</w:t>
            </w:r>
          </w:p>
        </w:tc>
      </w:tr>
      <w:tr w:rsidR="009A1A51" w:rsidRPr="00AD089C" w14:paraId="05F9DFC2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5F9DFBB" w14:textId="77777777" w:rsidR="009A1A51" w:rsidRPr="00AD089C" w:rsidRDefault="009A1A51" w:rsidP="00AD089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D089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05F9DFBC" w14:textId="77777777" w:rsidR="009A1A51" w:rsidRPr="00AD089C" w:rsidRDefault="009A1A51" w:rsidP="00AD089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D089C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05F9DFC1" w14:textId="25EAD66B" w:rsidR="009A1A51" w:rsidRPr="00322AEC" w:rsidRDefault="00BA5B2D" w:rsidP="00322AEC">
            <w:pPr>
              <w:spacing w:before="10" w:after="1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089C">
              <w:rPr>
                <w:rFonts w:ascii="Times New Roman" w:hAnsi="Times New Roman"/>
                <w:sz w:val="20"/>
                <w:szCs w:val="20"/>
              </w:rPr>
              <w:t xml:space="preserve">Портфолио и професионални развој. Аргументи за вођење портфолија. Врсте портфолија. Документација у портфолију. Системски кораци у вођењу портфолија. Препреке у вођењу портфолија. Учешће породице у вођењу портфолија. </w:t>
            </w:r>
          </w:p>
        </w:tc>
      </w:tr>
      <w:tr w:rsidR="009A1A51" w:rsidRPr="00AD089C" w14:paraId="05F9DFC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5F9DFC3" w14:textId="77777777" w:rsidR="009A1A51" w:rsidRPr="00AD089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D089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05F9DFC4" w14:textId="77777777" w:rsidR="00266426" w:rsidRPr="00AD089C" w:rsidRDefault="00266426" w:rsidP="0026642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D089C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 xml:space="preserve">1. Leibzig, J.,Leach, J. (2001). </w:t>
            </w:r>
            <w:r w:rsidRPr="00AD089C">
              <w:rPr>
                <w:rFonts w:ascii="Times New Roman" w:hAnsi="Times New Roman"/>
                <w:i/>
                <w:color w:val="323232"/>
                <w:sz w:val="20"/>
                <w:szCs w:val="20"/>
                <w:shd w:val="clear" w:color="auto" w:fill="FFFFFF"/>
              </w:rPr>
              <w:t>Praćenje i posmatranje dece</w:t>
            </w:r>
            <w:r w:rsidRPr="00AD089C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>. Beograd: CIP</w:t>
            </w:r>
          </w:p>
          <w:p w14:paraId="05F9DFC5" w14:textId="77777777" w:rsidR="00E10FD8" w:rsidRPr="00AD089C" w:rsidRDefault="00266426" w:rsidP="00E10FD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</w:pPr>
            <w:r w:rsidRPr="00AD089C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>2</w:t>
            </w:r>
            <w:r w:rsidR="00E10FD8" w:rsidRPr="00AD089C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>.</w:t>
            </w:r>
            <w:r w:rsidR="00CD0B84" w:rsidRPr="00AD089C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 xml:space="preserve"> </w:t>
            </w:r>
            <w:r w:rsidR="000568C8" w:rsidRPr="00AD089C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 xml:space="preserve">Cathy Grace, Elizabeth F. Shores (2005). </w:t>
            </w:r>
            <w:r w:rsidR="000568C8" w:rsidRPr="00AD089C">
              <w:rPr>
                <w:rFonts w:ascii="Times New Roman" w:hAnsi="Times New Roman"/>
                <w:i/>
                <w:color w:val="323232"/>
                <w:sz w:val="20"/>
                <w:szCs w:val="20"/>
                <w:shd w:val="clear" w:color="auto" w:fill="FFFFFF"/>
              </w:rPr>
              <w:t>Das Portfolio-Buch Fur Kindergarten und Grundschule</w:t>
            </w:r>
            <w:r w:rsidRPr="00AD089C">
              <w:rPr>
                <w:rFonts w:ascii="Times New Roman" w:hAnsi="Times New Roman"/>
                <w:i/>
                <w:color w:val="323232"/>
                <w:sz w:val="20"/>
                <w:szCs w:val="20"/>
                <w:shd w:val="clear" w:color="auto" w:fill="FFFFFF"/>
              </w:rPr>
              <w:t>.</w:t>
            </w:r>
            <w:r w:rsidRPr="00AD089C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>Verlag an der Ruhr, 38-116</w:t>
            </w:r>
          </w:p>
          <w:p w14:paraId="05F9DFC8" w14:textId="4FB18699" w:rsidR="009A1A51" w:rsidRPr="00AD089C" w:rsidRDefault="00E10FD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D089C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Pr="00AD089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Станојловић, Борислав (2008). </w:t>
            </w:r>
            <w:r w:rsidRPr="00AD089C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Основи педагошке дијагностике. </w:t>
            </w:r>
            <w:r w:rsidRPr="00AD089C">
              <w:rPr>
                <w:rFonts w:ascii="Times New Roman" w:hAnsi="Times New Roman"/>
                <w:sz w:val="20"/>
                <w:szCs w:val="20"/>
                <w:lang w:val="sr-Cyrl-CS"/>
              </w:rPr>
              <w:t>Београд: Просветни преглед, 14-75, 161-231.</w:t>
            </w:r>
          </w:p>
        </w:tc>
      </w:tr>
      <w:tr w:rsidR="009A1A51" w:rsidRPr="00AD089C" w14:paraId="05F9DFCD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5F9DFCA" w14:textId="06498278" w:rsidR="009A1A51" w:rsidRPr="00AD089C" w:rsidRDefault="00E663FC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D089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AD089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05F9DFCB" w14:textId="77777777" w:rsidR="009A1A51" w:rsidRPr="00AD089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D089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BA5B2D" w:rsidRPr="00AD089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BA5B2D" w:rsidRPr="00AD089C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05F9DFCC" w14:textId="66631CF5" w:rsidR="009A1A51" w:rsidRPr="00AD089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D089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663FC" w:rsidRPr="00AD089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E663FC" w:rsidRPr="00AD089C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AD089C" w14:paraId="05F9DFD5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5F9DFCE" w14:textId="77777777" w:rsidR="009A1A51" w:rsidRPr="00AD089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D089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05F9DFD4" w14:textId="035ADBDE" w:rsidR="009A1A51" w:rsidRPr="00AD089C" w:rsidRDefault="008E000E" w:rsidP="00E663FC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D089C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  <w:t>Предавање, дискусија, тимски рад, реализација истраживачких задатака</w:t>
            </w:r>
          </w:p>
        </w:tc>
      </w:tr>
      <w:tr w:rsidR="009A1A51" w:rsidRPr="00AD089C" w14:paraId="05F9DFD7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5F9DFD6" w14:textId="0801F94B" w:rsidR="009A1A51" w:rsidRPr="00AD089C" w:rsidRDefault="00E663FC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D089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AD089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AD089C" w:rsidRPr="00AD089C" w14:paraId="05F9DFDD" w14:textId="77777777" w:rsidTr="005424C8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DFD8" w14:textId="4468DA95" w:rsidR="00AD089C" w:rsidRPr="00AD089C" w:rsidRDefault="00AD089C" w:rsidP="00AD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DFDA" w14:textId="05964E83" w:rsidR="00AD089C" w:rsidRPr="00AD089C" w:rsidRDefault="00AD089C" w:rsidP="00AD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DFDB" w14:textId="51B19E11" w:rsidR="00AD089C" w:rsidRPr="00AD089C" w:rsidRDefault="00AD089C" w:rsidP="00AD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DFDC" w14:textId="63516B30" w:rsidR="00AD089C" w:rsidRPr="00AD089C" w:rsidRDefault="00AD089C" w:rsidP="00AD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AD089C" w14:paraId="05F9DFE2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5F9DFDE" w14:textId="77777777" w:rsidR="009A1A51" w:rsidRPr="00AD089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D089C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05F9DFDF" w14:textId="77777777" w:rsidR="009A1A51" w:rsidRPr="00AD089C" w:rsidRDefault="00BA5B2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D089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5F9DFE0" w14:textId="77777777" w:rsidR="009A1A51" w:rsidRPr="00AD089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D089C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05F9DFE1" w14:textId="77777777" w:rsidR="009A1A51" w:rsidRPr="00AD089C" w:rsidRDefault="00BA5B2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AD089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25</w:t>
            </w:r>
          </w:p>
        </w:tc>
      </w:tr>
      <w:tr w:rsidR="009A1A51" w:rsidRPr="00AD089C" w14:paraId="05F9DFE7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5F9DFE3" w14:textId="77777777" w:rsidR="009A1A51" w:rsidRPr="00AD089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D089C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05F9DFE4" w14:textId="77777777" w:rsidR="009A1A51" w:rsidRPr="00AD089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5F9DFE5" w14:textId="633B9C3D" w:rsidR="009A1A51" w:rsidRPr="00AD089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D089C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E663FC" w:rsidRPr="00AD089C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AD089C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05F9DFE6" w14:textId="77777777" w:rsidR="009A1A51" w:rsidRPr="00AD089C" w:rsidRDefault="00BA5B2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AD089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25</w:t>
            </w:r>
          </w:p>
        </w:tc>
      </w:tr>
      <w:tr w:rsidR="009A1A51" w:rsidRPr="00AD089C" w14:paraId="05F9DFEC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5F9DFE8" w14:textId="77777777" w:rsidR="009A1A51" w:rsidRPr="00AD089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D089C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05F9DFE9" w14:textId="77777777" w:rsidR="009A1A51" w:rsidRPr="00AD089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5F9DFEA" w14:textId="5E7FADCE" w:rsidR="009A1A51" w:rsidRPr="00AD089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5F9DFEB" w14:textId="77777777" w:rsidR="009A1A51" w:rsidRPr="00AD089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AD089C" w14:paraId="05F9DFF1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5F9DFED" w14:textId="77777777" w:rsidR="009A1A51" w:rsidRPr="00AD089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D089C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05F9DFEE" w14:textId="77777777" w:rsidR="009A1A51" w:rsidRPr="00AD089C" w:rsidRDefault="00BA5B2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D089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5F9DFEF" w14:textId="77777777" w:rsidR="009A1A51" w:rsidRPr="00AD089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5F9DFF0" w14:textId="77777777" w:rsidR="009A1A51" w:rsidRPr="00AD089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05F9DFF7" w14:textId="77777777" w:rsidR="002E6724" w:rsidRDefault="002E6724"/>
    <w:sectPr w:rsidR="002E6724" w:rsidSect="00483C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2F1A64"/>
    <w:multiLevelType w:val="hybridMultilevel"/>
    <w:tmpl w:val="1AF44150"/>
    <w:lvl w:ilvl="0" w:tplc="5A0623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3232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568C8"/>
    <w:rsid w:val="000C0FE7"/>
    <w:rsid w:val="00266426"/>
    <w:rsid w:val="002A4E0D"/>
    <w:rsid w:val="002E6724"/>
    <w:rsid w:val="00322AEC"/>
    <w:rsid w:val="00483CBC"/>
    <w:rsid w:val="004A6502"/>
    <w:rsid w:val="0067289D"/>
    <w:rsid w:val="006E28E9"/>
    <w:rsid w:val="00753C79"/>
    <w:rsid w:val="007678B8"/>
    <w:rsid w:val="008425F8"/>
    <w:rsid w:val="0086202C"/>
    <w:rsid w:val="008C3C40"/>
    <w:rsid w:val="008E000E"/>
    <w:rsid w:val="009A1A51"/>
    <w:rsid w:val="00A871E6"/>
    <w:rsid w:val="00AD089C"/>
    <w:rsid w:val="00B42F37"/>
    <w:rsid w:val="00BA5B2D"/>
    <w:rsid w:val="00BF20B8"/>
    <w:rsid w:val="00CD0B84"/>
    <w:rsid w:val="00D923FF"/>
    <w:rsid w:val="00E10FD8"/>
    <w:rsid w:val="00E663FC"/>
    <w:rsid w:val="00F31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9DFA7"/>
  <w15:docId w15:val="{807E35C1-8A89-4F85-8702-D93BADA26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753C79"/>
    <w:pPr>
      <w:keepNext/>
      <w:outlineLvl w:val="2"/>
    </w:pPr>
    <w:rPr>
      <w:rFonts w:ascii="Times New Roman" w:eastAsia="Times New Roman" w:hAnsi="Times New Roma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53C79"/>
    <w:rPr>
      <w:rFonts w:ascii="Times New Roman" w:eastAsia="Times New Roman" w:hAnsi="Times New Roman" w:cs="Times New Roman"/>
      <w:b/>
      <w:sz w:val="26"/>
      <w:szCs w:val="20"/>
    </w:rPr>
  </w:style>
  <w:style w:type="paragraph" w:styleId="ListParagraph">
    <w:name w:val="List Paragraph"/>
    <w:basedOn w:val="Normal"/>
    <w:uiPriority w:val="34"/>
    <w:qFormat/>
    <w:rsid w:val="00E10F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25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Radojičić</cp:lastModifiedBy>
  <cp:revision>19</cp:revision>
  <dcterms:created xsi:type="dcterms:W3CDTF">2020-05-27T18:24:00Z</dcterms:created>
  <dcterms:modified xsi:type="dcterms:W3CDTF">2021-07-06T12:55:00Z</dcterms:modified>
</cp:coreProperties>
</file>